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4888" w14:textId="77777777" w:rsidR="000F4FA9" w:rsidRDefault="000F4FA9" w:rsidP="000F4FA9">
      <w:pPr>
        <w:pStyle w:val="ac"/>
        <w:ind w:left="3899"/>
      </w:pPr>
      <w:r>
        <w:t>Таблица</w:t>
      </w:r>
      <w:r>
        <w:rPr>
          <w:spacing w:val="-2"/>
        </w:rPr>
        <w:t xml:space="preserve"> </w:t>
      </w:r>
      <w:r>
        <w:t>3.13.2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вакантных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приёма</w:t>
      </w:r>
      <w:r>
        <w:rPr>
          <w:spacing w:val="-2"/>
        </w:rPr>
        <w:t xml:space="preserve"> (перевода)</w:t>
      </w:r>
    </w:p>
    <w:p w14:paraId="49706485" w14:textId="77777777" w:rsidR="000F4FA9" w:rsidRDefault="000F4FA9" w:rsidP="000F4FA9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02"/>
        <w:gridCol w:w="1054"/>
        <w:gridCol w:w="1561"/>
        <w:gridCol w:w="852"/>
        <w:gridCol w:w="1135"/>
        <w:gridCol w:w="2328"/>
        <w:gridCol w:w="1668"/>
        <w:gridCol w:w="1667"/>
        <w:gridCol w:w="1665"/>
      </w:tblGrid>
      <w:tr w:rsidR="000F4FA9" w14:paraId="2C198071" w14:textId="77777777" w:rsidTr="003921B3">
        <w:trPr>
          <w:trHeight w:val="4982"/>
        </w:trPr>
        <w:tc>
          <w:tcPr>
            <w:tcW w:w="1054" w:type="dxa"/>
            <w:shd w:val="clear" w:color="auto" w:fill="D9D9D9"/>
          </w:tcPr>
          <w:p w14:paraId="77CD175B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1206047C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0BE6B76E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2D17BB26" w14:textId="77777777" w:rsidR="000F4FA9" w:rsidRPr="000F4FA9" w:rsidRDefault="000F4FA9" w:rsidP="003921B3">
            <w:pPr>
              <w:pStyle w:val="TableParagraph"/>
              <w:spacing w:before="2"/>
              <w:rPr>
                <w:sz w:val="31"/>
                <w:lang w:val="ru-RU"/>
              </w:rPr>
            </w:pPr>
          </w:p>
          <w:p w14:paraId="02735F86" w14:textId="77777777" w:rsidR="000F4FA9" w:rsidRPr="000F4FA9" w:rsidRDefault="000F4FA9" w:rsidP="003921B3">
            <w:pPr>
              <w:pStyle w:val="TableParagraph"/>
              <w:spacing w:before="1" w:line="360" w:lineRule="auto"/>
              <w:ind w:left="57" w:right="40" w:hanging="1"/>
              <w:jc w:val="center"/>
              <w:rPr>
                <w:sz w:val="24"/>
                <w:lang w:val="ru-RU"/>
              </w:rPr>
            </w:pPr>
            <w:r w:rsidRPr="000F4FA9">
              <w:rPr>
                <w:spacing w:val="-4"/>
                <w:sz w:val="24"/>
                <w:lang w:val="ru-RU"/>
              </w:rPr>
              <w:t xml:space="preserve">Код, шифр </w:t>
            </w:r>
            <w:r w:rsidRPr="000F4FA9">
              <w:rPr>
                <w:spacing w:val="-2"/>
                <w:sz w:val="24"/>
                <w:lang w:val="ru-RU"/>
              </w:rPr>
              <w:t>группы научных специаль ностей</w:t>
            </w:r>
          </w:p>
        </w:tc>
        <w:tc>
          <w:tcPr>
            <w:tcW w:w="1702" w:type="dxa"/>
            <w:shd w:val="clear" w:color="auto" w:fill="D9D9D9"/>
          </w:tcPr>
          <w:p w14:paraId="1F244C6E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4E94ED02" w14:textId="77777777" w:rsidR="000F4FA9" w:rsidRPr="000F4FA9" w:rsidRDefault="000F4FA9" w:rsidP="003921B3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14:paraId="4255366D" w14:textId="77777777" w:rsidR="000F4FA9" w:rsidRPr="000F4FA9" w:rsidRDefault="000F4FA9" w:rsidP="003921B3">
            <w:pPr>
              <w:pStyle w:val="TableParagraph"/>
              <w:spacing w:line="360" w:lineRule="auto"/>
              <w:ind w:left="35" w:right="14" w:hanging="3"/>
              <w:jc w:val="center"/>
              <w:rPr>
                <w:sz w:val="24"/>
                <w:lang w:val="ru-RU"/>
              </w:rPr>
            </w:pPr>
            <w:r w:rsidRPr="000F4FA9">
              <w:rPr>
                <w:spacing w:val="-2"/>
                <w:sz w:val="24"/>
                <w:lang w:val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054" w:type="dxa"/>
            <w:shd w:val="clear" w:color="auto" w:fill="D9D9D9"/>
          </w:tcPr>
          <w:p w14:paraId="5A15BF20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0F520C10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59A588B2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3E79E80F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65C867A8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543D7A90" w14:textId="77777777" w:rsidR="000F4FA9" w:rsidRPr="000F4FA9" w:rsidRDefault="000F4FA9" w:rsidP="003921B3">
            <w:pPr>
              <w:pStyle w:val="TableParagraph"/>
              <w:spacing w:before="1"/>
              <w:rPr>
                <w:sz w:val="33"/>
                <w:lang w:val="ru-RU"/>
              </w:rPr>
            </w:pPr>
          </w:p>
          <w:p w14:paraId="5593BAAE" w14:textId="77777777" w:rsidR="000F4FA9" w:rsidRDefault="000F4FA9" w:rsidP="003921B3">
            <w:pPr>
              <w:pStyle w:val="TableParagraph"/>
              <w:spacing w:line="360" w:lineRule="auto"/>
              <w:ind w:left="8" w:right="-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14:paraId="1F6D9348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49B8047A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33909590" w14:textId="77777777" w:rsidR="000F4FA9" w:rsidRPr="000F4FA9" w:rsidRDefault="000F4FA9" w:rsidP="003921B3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14:paraId="4CC6759A" w14:textId="77777777" w:rsidR="000F4FA9" w:rsidRPr="000F4FA9" w:rsidRDefault="000F4FA9" w:rsidP="003921B3">
            <w:pPr>
              <w:pStyle w:val="TableParagraph"/>
              <w:spacing w:line="360" w:lineRule="auto"/>
              <w:ind w:left="13" w:right="1"/>
              <w:jc w:val="center"/>
              <w:rPr>
                <w:sz w:val="24"/>
                <w:lang w:val="ru-RU"/>
              </w:rPr>
            </w:pPr>
            <w:r w:rsidRPr="000F4FA9">
              <w:rPr>
                <w:spacing w:val="-2"/>
                <w:sz w:val="24"/>
                <w:lang w:val="ru-RU"/>
              </w:rPr>
              <w:t xml:space="preserve">Образовательн </w:t>
            </w:r>
            <w:r w:rsidRPr="000F4FA9">
              <w:rPr>
                <w:sz w:val="24"/>
                <w:lang w:val="ru-RU"/>
              </w:rPr>
              <w:t xml:space="preserve">ая программа, </w:t>
            </w:r>
            <w:r w:rsidRPr="000F4FA9">
              <w:rPr>
                <w:spacing w:val="-2"/>
                <w:sz w:val="24"/>
                <w:lang w:val="ru-RU"/>
              </w:rPr>
              <w:t xml:space="preserve">направленност </w:t>
            </w:r>
            <w:r w:rsidRPr="000F4FA9">
              <w:rPr>
                <w:sz w:val="24"/>
                <w:lang w:val="ru-RU"/>
              </w:rPr>
              <w:t xml:space="preserve">ь, профиль, шифр и </w:t>
            </w:r>
            <w:r w:rsidRPr="000F4FA9">
              <w:rPr>
                <w:spacing w:val="-2"/>
                <w:sz w:val="24"/>
                <w:lang w:val="ru-RU"/>
              </w:rPr>
              <w:t>наименование научной специальности</w:t>
            </w:r>
          </w:p>
        </w:tc>
        <w:tc>
          <w:tcPr>
            <w:tcW w:w="852" w:type="dxa"/>
            <w:shd w:val="clear" w:color="auto" w:fill="D9D9D9"/>
          </w:tcPr>
          <w:p w14:paraId="749A68F0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62B8B0C7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6262AA37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7E28FDB5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059A0105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0025BE77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43087DB3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37CB04C9" w14:textId="77777777" w:rsidR="000F4FA9" w:rsidRDefault="000F4FA9" w:rsidP="003921B3">
            <w:pPr>
              <w:pStyle w:val="TableParagraph"/>
              <w:spacing w:before="198"/>
              <w:ind w:left="158" w:right="14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Курс</w:t>
            </w:r>
            <w:proofErr w:type="spellEnd"/>
          </w:p>
        </w:tc>
        <w:tc>
          <w:tcPr>
            <w:tcW w:w="1135" w:type="dxa"/>
            <w:shd w:val="clear" w:color="auto" w:fill="D9D9D9"/>
          </w:tcPr>
          <w:p w14:paraId="02836332" w14:textId="77777777" w:rsidR="000F4FA9" w:rsidRDefault="000F4FA9" w:rsidP="003921B3">
            <w:pPr>
              <w:pStyle w:val="TableParagraph"/>
              <w:rPr>
                <w:sz w:val="26"/>
              </w:rPr>
            </w:pPr>
          </w:p>
          <w:p w14:paraId="05813648" w14:textId="77777777" w:rsidR="000F4FA9" w:rsidRDefault="000F4FA9" w:rsidP="003921B3">
            <w:pPr>
              <w:pStyle w:val="TableParagraph"/>
              <w:rPr>
                <w:sz w:val="26"/>
              </w:rPr>
            </w:pPr>
          </w:p>
          <w:p w14:paraId="490C15B7" w14:textId="77777777" w:rsidR="000F4FA9" w:rsidRDefault="000F4FA9" w:rsidP="003921B3">
            <w:pPr>
              <w:pStyle w:val="TableParagraph"/>
              <w:rPr>
                <w:sz w:val="26"/>
              </w:rPr>
            </w:pPr>
          </w:p>
          <w:p w14:paraId="6FA9E8BB" w14:textId="77777777" w:rsidR="000F4FA9" w:rsidRDefault="000F4FA9" w:rsidP="003921B3">
            <w:pPr>
              <w:pStyle w:val="TableParagraph"/>
              <w:rPr>
                <w:sz w:val="26"/>
              </w:rPr>
            </w:pPr>
          </w:p>
          <w:p w14:paraId="645247FD" w14:textId="77777777" w:rsidR="000F4FA9" w:rsidRDefault="000F4FA9" w:rsidP="003921B3">
            <w:pPr>
              <w:pStyle w:val="TableParagraph"/>
              <w:rPr>
                <w:sz w:val="26"/>
              </w:rPr>
            </w:pPr>
          </w:p>
          <w:p w14:paraId="43A0B111" w14:textId="77777777" w:rsidR="000F4FA9" w:rsidRDefault="000F4FA9" w:rsidP="003921B3">
            <w:pPr>
              <w:pStyle w:val="TableParagraph"/>
              <w:rPr>
                <w:sz w:val="26"/>
              </w:rPr>
            </w:pPr>
          </w:p>
          <w:p w14:paraId="06B5B232" w14:textId="77777777" w:rsidR="000F4FA9" w:rsidRDefault="000F4FA9" w:rsidP="003921B3">
            <w:pPr>
              <w:pStyle w:val="TableParagraph"/>
              <w:spacing w:before="1"/>
              <w:rPr>
                <w:sz w:val="25"/>
              </w:rPr>
            </w:pPr>
          </w:p>
          <w:p w14:paraId="0381D38D" w14:textId="77777777" w:rsidR="000F4FA9" w:rsidRDefault="000F4FA9" w:rsidP="003921B3">
            <w:pPr>
              <w:pStyle w:val="TableParagraph"/>
              <w:spacing w:line="360" w:lineRule="auto"/>
              <w:ind w:left="84" w:right="70" w:firstLine="1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328" w:type="dxa"/>
            <w:shd w:val="clear" w:color="auto" w:fill="D9D9D9"/>
          </w:tcPr>
          <w:p w14:paraId="269D8238" w14:textId="77777777" w:rsidR="000F4FA9" w:rsidRPr="000F4FA9" w:rsidRDefault="000F4FA9" w:rsidP="003921B3">
            <w:pPr>
              <w:pStyle w:val="TableParagraph"/>
              <w:rPr>
                <w:sz w:val="26"/>
                <w:lang w:val="ru-RU"/>
              </w:rPr>
            </w:pPr>
          </w:p>
          <w:p w14:paraId="03996874" w14:textId="77777777" w:rsidR="000F4FA9" w:rsidRPr="000F4FA9" w:rsidRDefault="000F4FA9" w:rsidP="003921B3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14:paraId="2F48CFE8" w14:textId="77777777" w:rsidR="000F4FA9" w:rsidRPr="000F4FA9" w:rsidRDefault="000F4FA9" w:rsidP="003921B3">
            <w:pPr>
              <w:pStyle w:val="TableParagraph"/>
              <w:spacing w:line="360" w:lineRule="auto"/>
              <w:ind w:left="144" w:right="132" w:firstLine="1"/>
              <w:jc w:val="center"/>
              <w:rPr>
                <w:sz w:val="24"/>
                <w:lang w:val="ru-RU"/>
              </w:rPr>
            </w:pPr>
            <w:r w:rsidRPr="000F4FA9">
              <w:rPr>
                <w:spacing w:val="-2"/>
                <w:sz w:val="24"/>
                <w:lang w:val="ru-RU"/>
              </w:rPr>
              <w:t xml:space="preserve">Количество </w:t>
            </w:r>
            <w:r w:rsidRPr="000F4FA9">
              <w:rPr>
                <w:sz w:val="24"/>
                <w:lang w:val="ru-RU"/>
              </w:rPr>
              <w:t>вакантных</w:t>
            </w:r>
            <w:r w:rsidRPr="000F4FA9">
              <w:rPr>
                <w:spacing w:val="-15"/>
                <w:sz w:val="24"/>
                <w:lang w:val="ru-RU"/>
              </w:rPr>
              <w:t xml:space="preserve"> </w:t>
            </w:r>
            <w:r w:rsidRPr="000F4FA9">
              <w:rPr>
                <w:sz w:val="24"/>
                <w:lang w:val="ru-RU"/>
              </w:rPr>
              <w:t>мест</w:t>
            </w:r>
            <w:r w:rsidRPr="000F4FA9">
              <w:rPr>
                <w:spacing w:val="-15"/>
                <w:sz w:val="24"/>
                <w:lang w:val="ru-RU"/>
              </w:rPr>
              <w:t xml:space="preserve"> </w:t>
            </w:r>
            <w:r w:rsidRPr="000F4FA9">
              <w:rPr>
                <w:sz w:val="24"/>
                <w:lang w:val="ru-RU"/>
              </w:rPr>
              <w:t xml:space="preserve">для приема (перевода) на места, финансируемые за счет бюджетных </w:t>
            </w:r>
            <w:r w:rsidRPr="000F4FA9">
              <w:rPr>
                <w:spacing w:val="-2"/>
                <w:sz w:val="24"/>
                <w:lang w:val="ru-RU"/>
              </w:rPr>
              <w:t>ассигнований федерального бюджета</w:t>
            </w:r>
          </w:p>
        </w:tc>
        <w:tc>
          <w:tcPr>
            <w:tcW w:w="1668" w:type="dxa"/>
            <w:shd w:val="clear" w:color="auto" w:fill="D9D9D9"/>
          </w:tcPr>
          <w:p w14:paraId="175CBFBD" w14:textId="77777777" w:rsidR="000F4FA9" w:rsidRPr="000F4FA9" w:rsidRDefault="000F4FA9" w:rsidP="003921B3">
            <w:pPr>
              <w:pStyle w:val="TableParagraph"/>
              <w:spacing w:before="13" w:line="360" w:lineRule="auto"/>
              <w:ind w:left="142" w:right="125" w:hanging="1"/>
              <w:jc w:val="center"/>
              <w:rPr>
                <w:sz w:val="24"/>
                <w:lang w:val="ru-RU"/>
              </w:rPr>
            </w:pPr>
            <w:r w:rsidRPr="000F4FA9">
              <w:rPr>
                <w:spacing w:val="-2"/>
                <w:sz w:val="24"/>
                <w:lang w:val="ru-RU"/>
              </w:rPr>
              <w:t xml:space="preserve">Количество вакантных </w:t>
            </w:r>
            <w:r w:rsidRPr="000F4FA9">
              <w:rPr>
                <w:sz w:val="24"/>
                <w:lang w:val="ru-RU"/>
              </w:rPr>
              <w:t xml:space="preserve">мест для </w:t>
            </w:r>
            <w:r w:rsidRPr="000F4FA9">
              <w:rPr>
                <w:spacing w:val="-2"/>
                <w:sz w:val="24"/>
                <w:lang w:val="ru-RU"/>
              </w:rPr>
              <w:t xml:space="preserve">приема </w:t>
            </w:r>
            <w:r w:rsidRPr="000F4FA9">
              <w:rPr>
                <w:sz w:val="24"/>
                <w:lang w:val="ru-RU"/>
              </w:rPr>
              <w:t>(перевода)</w:t>
            </w:r>
            <w:r w:rsidRPr="000F4FA9">
              <w:rPr>
                <w:spacing w:val="-15"/>
                <w:sz w:val="24"/>
                <w:lang w:val="ru-RU"/>
              </w:rPr>
              <w:t xml:space="preserve"> </w:t>
            </w:r>
            <w:r w:rsidRPr="000F4FA9">
              <w:rPr>
                <w:sz w:val="24"/>
                <w:lang w:val="ru-RU"/>
              </w:rPr>
              <w:t xml:space="preserve">на </w:t>
            </w:r>
            <w:r w:rsidRPr="000F4FA9">
              <w:rPr>
                <w:spacing w:val="-2"/>
                <w:sz w:val="24"/>
                <w:lang w:val="ru-RU"/>
              </w:rPr>
              <w:t xml:space="preserve">места, финансируем </w:t>
            </w:r>
            <w:r w:rsidRPr="000F4FA9">
              <w:rPr>
                <w:sz w:val="24"/>
                <w:lang w:val="ru-RU"/>
              </w:rPr>
              <w:t xml:space="preserve">ые за счет </w:t>
            </w:r>
            <w:r w:rsidRPr="000F4FA9">
              <w:rPr>
                <w:spacing w:val="-2"/>
                <w:sz w:val="24"/>
                <w:lang w:val="ru-RU"/>
              </w:rPr>
              <w:t>бюджетов субъектов Российской</w:t>
            </w:r>
          </w:p>
          <w:p w14:paraId="5C3481F0" w14:textId="77777777" w:rsidR="000F4FA9" w:rsidRDefault="000F4FA9" w:rsidP="003921B3">
            <w:pPr>
              <w:pStyle w:val="TableParagraph"/>
              <w:ind w:left="251" w:right="23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1667" w:type="dxa"/>
            <w:shd w:val="clear" w:color="auto" w:fill="D9D9D9"/>
          </w:tcPr>
          <w:p w14:paraId="6569AA94" w14:textId="77777777" w:rsidR="000F4FA9" w:rsidRPr="000F4FA9" w:rsidRDefault="000F4FA9" w:rsidP="003921B3">
            <w:pPr>
              <w:pStyle w:val="TableParagraph"/>
              <w:spacing w:before="2"/>
              <w:rPr>
                <w:sz w:val="37"/>
                <w:lang w:val="ru-RU"/>
              </w:rPr>
            </w:pPr>
          </w:p>
          <w:p w14:paraId="21C1DA2A" w14:textId="77777777" w:rsidR="000F4FA9" w:rsidRPr="000F4FA9" w:rsidRDefault="000F4FA9" w:rsidP="003921B3">
            <w:pPr>
              <w:pStyle w:val="TableParagraph"/>
              <w:spacing w:before="1" w:line="360" w:lineRule="auto"/>
              <w:ind w:left="143" w:right="123" w:hanging="1"/>
              <w:jc w:val="center"/>
              <w:rPr>
                <w:sz w:val="24"/>
                <w:lang w:val="ru-RU"/>
              </w:rPr>
            </w:pPr>
            <w:r w:rsidRPr="000F4FA9">
              <w:rPr>
                <w:spacing w:val="-2"/>
                <w:sz w:val="24"/>
                <w:lang w:val="ru-RU"/>
              </w:rPr>
              <w:t xml:space="preserve">Количество вакантных </w:t>
            </w:r>
            <w:r w:rsidRPr="000F4FA9">
              <w:rPr>
                <w:sz w:val="24"/>
                <w:lang w:val="ru-RU"/>
              </w:rPr>
              <w:t xml:space="preserve">мест для </w:t>
            </w:r>
            <w:r w:rsidRPr="000F4FA9">
              <w:rPr>
                <w:spacing w:val="-2"/>
                <w:sz w:val="24"/>
                <w:lang w:val="ru-RU"/>
              </w:rPr>
              <w:t xml:space="preserve">приема </w:t>
            </w:r>
            <w:r w:rsidRPr="000F4FA9">
              <w:rPr>
                <w:sz w:val="24"/>
                <w:lang w:val="ru-RU"/>
              </w:rPr>
              <w:t>(перевода)</w:t>
            </w:r>
            <w:r w:rsidRPr="000F4FA9">
              <w:rPr>
                <w:spacing w:val="-15"/>
                <w:sz w:val="24"/>
                <w:lang w:val="ru-RU"/>
              </w:rPr>
              <w:t xml:space="preserve"> </w:t>
            </w:r>
            <w:r w:rsidRPr="000F4FA9">
              <w:rPr>
                <w:sz w:val="24"/>
                <w:lang w:val="ru-RU"/>
              </w:rPr>
              <w:t xml:space="preserve">на </w:t>
            </w:r>
            <w:r w:rsidRPr="000F4FA9">
              <w:rPr>
                <w:spacing w:val="-2"/>
                <w:sz w:val="24"/>
                <w:lang w:val="ru-RU"/>
              </w:rPr>
              <w:t xml:space="preserve">места, финансируем </w:t>
            </w:r>
            <w:r w:rsidRPr="000F4FA9">
              <w:rPr>
                <w:sz w:val="24"/>
                <w:lang w:val="ru-RU"/>
              </w:rPr>
              <w:t xml:space="preserve">ые за счет </w:t>
            </w:r>
            <w:r w:rsidRPr="000F4FA9">
              <w:rPr>
                <w:spacing w:val="-2"/>
                <w:sz w:val="24"/>
                <w:lang w:val="ru-RU"/>
              </w:rPr>
              <w:t>местных бюджетов</w:t>
            </w:r>
          </w:p>
        </w:tc>
        <w:tc>
          <w:tcPr>
            <w:tcW w:w="1665" w:type="dxa"/>
            <w:shd w:val="clear" w:color="auto" w:fill="D9D9D9"/>
          </w:tcPr>
          <w:p w14:paraId="24DB5467" w14:textId="77777777" w:rsidR="000F4FA9" w:rsidRPr="000F4FA9" w:rsidRDefault="000F4FA9" w:rsidP="003921B3">
            <w:pPr>
              <w:pStyle w:val="TableParagraph"/>
              <w:spacing w:before="2"/>
              <w:rPr>
                <w:sz w:val="37"/>
                <w:lang w:val="ru-RU"/>
              </w:rPr>
            </w:pPr>
          </w:p>
          <w:p w14:paraId="0D41B06A" w14:textId="77777777" w:rsidR="000F4FA9" w:rsidRPr="000F4FA9" w:rsidRDefault="000F4FA9" w:rsidP="003921B3">
            <w:pPr>
              <w:pStyle w:val="TableParagraph"/>
              <w:spacing w:before="1" w:line="360" w:lineRule="auto"/>
              <w:ind w:left="134" w:right="113" w:firstLine="1"/>
              <w:jc w:val="center"/>
              <w:rPr>
                <w:sz w:val="24"/>
                <w:lang w:val="ru-RU"/>
              </w:rPr>
            </w:pPr>
            <w:r w:rsidRPr="000F4FA9">
              <w:rPr>
                <w:spacing w:val="-2"/>
                <w:sz w:val="24"/>
                <w:lang w:val="ru-RU"/>
              </w:rPr>
              <w:t xml:space="preserve">Количество вакантных </w:t>
            </w:r>
            <w:r w:rsidRPr="000F4FA9">
              <w:rPr>
                <w:sz w:val="24"/>
                <w:lang w:val="ru-RU"/>
              </w:rPr>
              <w:t xml:space="preserve">мест для </w:t>
            </w:r>
            <w:r w:rsidRPr="000F4FA9">
              <w:rPr>
                <w:spacing w:val="-2"/>
                <w:sz w:val="24"/>
                <w:lang w:val="ru-RU"/>
              </w:rPr>
              <w:t xml:space="preserve">приема </w:t>
            </w:r>
            <w:r w:rsidRPr="000F4FA9">
              <w:rPr>
                <w:sz w:val="24"/>
                <w:lang w:val="ru-RU"/>
              </w:rPr>
              <w:t>(перевода) за счёт средств физических</w:t>
            </w:r>
            <w:r w:rsidRPr="000F4FA9">
              <w:rPr>
                <w:spacing w:val="-15"/>
                <w:sz w:val="24"/>
                <w:lang w:val="ru-RU"/>
              </w:rPr>
              <w:t xml:space="preserve"> </w:t>
            </w:r>
            <w:r w:rsidRPr="000F4FA9">
              <w:rPr>
                <w:sz w:val="24"/>
                <w:lang w:val="ru-RU"/>
              </w:rPr>
              <w:t xml:space="preserve">и </w:t>
            </w:r>
            <w:r w:rsidRPr="000F4FA9">
              <w:rPr>
                <w:spacing w:val="-2"/>
                <w:sz w:val="24"/>
                <w:lang w:val="ru-RU"/>
              </w:rPr>
              <w:t xml:space="preserve">(или) юридических </w:t>
            </w:r>
            <w:r w:rsidRPr="000F4FA9">
              <w:rPr>
                <w:spacing w:val="-4"/>
                <w:sz w:val="24"/>
                <w:lang w:val="ru-RU"/>
              </w:rPr>
              <w:t>лиц</w:t>
            </w:r>
          </w:p>
        </w:tc>
      </w:tr>
      <w:tr w:rsidR="000F4FA9" w14:paraId="3C8AB73B" w14:textId="77777777" w:rsidTr="003921B3">
        <w:trPr>
          <w:trHeight w:val="428"/>
        </w:trPr>
        <w:tc>
          <w:tcPr>
            <w:tcW w:w="1054" w:type="dxa"/>
          </w:tcPr>
          <w:p w14:paraId="69612FC9" w14:textId="77777777" w:rsidR="000F4FA9" w:rsidRDefault="000F4FA9" w:rsidP="003921B3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50732FD3" w14:textId="77777777" w:rsidR="000F4FA9" w:rsidRDefault="000F4FA9" w:rsidP="003921B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4" w:type="dxa"/>
          </w:tcPr>
          <w:p w14:paraId="6DFE8A84" w14:textId="77777777" w:rsidR="000F4FA9" w:rsidRDefault="000F4FA9" w:rsidP="003921B3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14:paraId="5914D420" w14:textId="77777777" w:rsidR="000F4FA9" w:rsidRDefault="000F4FA9" w:rsidP="003921B3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0F1AB84E" w14:textId="77777777" w:rsidR="000F4FA9" w:rsidRDefault="000F4FA9" w:rsidP="003921B3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14:paraId="0F1D324D" w14:textId="77777777" w:rsidR="000F4FA9" w:rsidRDefault="000F4FA9" w:rsidP="003921B3">
            <w:pPr>
              <w:pStyle w:val="TableParagraph"/>
              <w:spacing w:before="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8" w:type="dxa"/>
          </w:tcPr>
          <w:p w14:paraId="6E1F5CA8" w14:textId="77777777" w:rsidR="000F4FA9" w:rsidRDefault="000F4FA9" w:rsidP="003921B3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8" w:type="dxa"/>
          </w:tcPr>
          <w:p w14:paraId="44328B12" w14:textId="77777777" w:rsidR="000F4FA9" w:rsidRDefault="000F4FA9" w:rsidP="003921B3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7" w:type="dxa"/>
          </w:tcPr>
          <w:p w14:paraId="620E1D0F" w14:textId="77777777" w:rsidR="000F4FA9" w:rsidRDefault="000F4FA9" w:rsidP="003921B3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5" w:type="dxa"/>
          </w:tcPr>
          <w:p w14:paraId="527DBB63" w14:textId="77777777" w:rsidR="000F4FA9" w:rsidRDefault="000F4FA9" w:rsidP="003921B3">
            <w:pPr>
              <w:pStyle w:val="TableParagraph"/>
              <w:spacing w:before="13"/>
              <w:ind w:left="698" w:right="6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F4FA9" w14:paraId="20C33E8F" w14:textId="77777777" w:rsidTr="003921B3">
        <w:trPr>
          <w:trHeight w:val="556"/>
        </w:trPr>
        <w:tc>
          <w:tcPr>
            <w:tcW w:w="1054" w:type="dxa"/>
          </w:tcPr>
          <w:p w14:paraId="30A42C59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5462AF9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14:paraId="0FEB67BB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4F7192B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68D7538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BD69CB8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14:paraId="1346FB3D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5211613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01589240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3DEF4F55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</w:tr>
      <w:tr w:rsidR="000F4FA9" w14:paraId="1099266A" w14:textId="77777777" w:rsidTr="003921B3">
        <w:trPr>
          <w:trHeight w:val="558"/>
        </w:trPr>
        <w:tc>
          <w:tcPr>
            <w:tcW w:w="1054" w:type="dxa"/>
          </w:tcPr>
          <w:p w14:paraId="7D43A83F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79A70D9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14:paraId="6AE80753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626DFAD4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303C84A3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CB93117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14:paraId="079D0AF6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EBA3D69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14:paraId="39D2A7E8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6180430D" w14:textId="77777777" w:rsidR="000F4FA9" w:rsidRDefault="000F4FA9" w:rsidP="003921B3">
            <w:pPr>
              <w:pStyle w:val="TableParagraph"/>
              <w:rPr>
                <w:sz w:val="24"/>
              </w:rPr>
            </w:pPr>
          </w:p>
        </w:tc>
      </w:tr>
    </w:tbl>
    <w:p w14:paraId="5E635812" w14:textId="77777777" w:rsidR="000F4FA9" w:rsidRDefault="000F4FA9" w:rsidP="000F4FA9">
      <w:pPr>
        <w:pStyle w:val="ac"/>
        <w:spacing w:before="1"/>
        <w:rPr>
          <w:sz w:val="36"/>
        </w:rPr>
      </w:pPr>
    </w:p>
    <w:p w14:paraId="288C6C33" w14:textId="77777777" w:rsidR="00F12C76" w:rsidRDefault="00F12C76" w:rsidP="006C0B77">
      <w:pPr>
        <w:ind w:firstLine="709"/>
        <w:jc w:val="both"/>
      </w:pPr>
    </w:p>
    <w:sectPr w:rsidR="00F12C76" w:rsidSect="000F4FA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A9"/>
    <w:rsid w:val="000F4FA9"/>
    <w:rsid w:val="00247879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730D"/>
  <w15:chartTrackingRefBased/>
  <w15:docId w15:val="{08EE018F-A62F-4BAF-A9CA-F11B5B7A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4FA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FA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FA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FA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FA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FA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FA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FA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FA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F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4F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4F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4FA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4FA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F4FA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F4FA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F4FA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F4FA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F4FA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F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FA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F4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4FA9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F4FA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F4FA9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0F4FA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4FA9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F4FA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F4FA9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F4F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F4FA9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F4FA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0F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2025-07-28T09:48:00Z</dcterms:created>
  <dcterms:modified xsi:type="dcterms:W3CDTF">2025-07-28T09:48:00Z</dcterms:modified>
</cp:coreProperties>
</file>