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1" w:rsidRPr="00462CD1" w:rsidRDefault="00462CD1" w:rsidP="00462CD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62CD1">
        <w:rPr>
          <w:rFonts w:ascii="Times New Roman" w:hAnsi="Times New Roman"/>
          <w:b/>
          <w:color w:val="333333"/>
          <w:sz w:val="24"/>
          <w:szCs w:val="24"/>
        </w:rPr>
        <w:t>Должностные обязанности, требования</w:t>
      </w:r>
    </w:p>
    <w:p w:rsidR="00462CD1" w:rsidRPr="00462CD1" w:rsidRDefault="00462CD1" w:rsidP="00462C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 w:rsidRPr="00462CD1">
        <w:rPr>
          <w:rFonts w:ascii="Times New Roman" w:hAnsi="Times New Roman"/>
          <w:b/>
          <w:color w:val="333333"/>
          <w:kern w:val="36"/>
          <w:sz w:val="24"/>
          <w:szCs w:val="24"/>
          <w:u w:val="single"/>
        </w:rPr>
        <w:t>ДОКУМЕНТОВЕД</w:t>
      </w:r>
    </w:p>
    <w:p w:rsidR="00462CD1" w:rsidRPr="00462CD1" w:rsidRDefault="00462CD1" w:rsidP="00462CD1">
      <w:pPr>
        <w:spacing w:before="120" w:after="0" w:line="240" w:lineRule="auto"/>
        <w:jc w:val="center"/>
        <w:outlineLvl w:val="0"/>
        <w:rPr>
          <w:rFonts w:ascii="Times New Roman" w:eastAsiaTheme="minorHAnsi" w:hAnsi="Times New Roman" w:cstheme="minorBidi"/>
          <w:color w:val="333333"/>
          <w:kern w:val="36"/>
          <w:sz w:val="20"/>
          <w:szCs w:val="20"/>
          <w:lang w:eastAsia="en-US"/>
        </w:rPr>
      </w:pPr>
      <w:r w:rsidRPr="00462CD1">
        <w:rPr>
          <w:rFonts w:ascii="Times New Roman" w:eastAsiaTheme="minorHAnsi" w:hAnsi="Times New Roman" w:cstheme="minorBidi"/>
          <w:color w:val="333333"/>
          <w:kern w:val="36"/>
          <w:sz w:val="20"/>
          <w:szCs w:val="20"/>
          <w:lang w:eastAsia="en-US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290C83" w:rsidRDefault="00290C83" w:rsidP="00290C8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90C83" w:rsidRPr="00290C83" w:rsidRDefault="00290C83" w:rsidP="00290C8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C83">
        <w:rPr>
          <w:rFonts w:ascii="Times New Roman" w:hAnsi="Times New Roman"/>
          <w:b/>
          <w:sz w:val="24"/>
          <w:szCs w:val="24"/>
        </w:rPr>
        <w:t>Требования к квалификации.</w:t>
      </w:r>
    </w:p>
    <w:p w:rsidR="00290C83" w:rsidRPr="00290C83" w:rsidRDefault="00290C83" w:rsidP="0029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C83">
        <w:rPr>
          <w:rFonts w:ascii="Times New Roman" w:hAnsi="Times New Roman"/>
          <w:sz w:val="24"/>
          <w:szCs w:val="24"/>
        </w:rPr>
        <w:t>Документовед I категории: высшее профессиональное образование и стаж работы в должности документоведа II категории не менее 3 лет.</w:t>
      </w:r>
    </w:p>
    <w:p w:rsidR="00290C83" w:rsidRPr="00290C83" w:rsidRDefault="00290C83" w:rsidP="0029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C83">
        <w:rPr>
          <w:rFonts w:ascii="Times New Roman" w:hAnsi="Times New Roman"/>
          <w:sz w:val="24"/>
          <w:szCs w:val="24"/>
        </w:rPr>
        <w:t>Документовед II категории: высшее профессиональное образование и стаж работы в должности документоведа не менее 3 лет.</w:t>
      </w:r>
    </w:p>
    <w:p w:rsidR="00290C83" w:rsidRPr="00290C83" w:rsidRDefault="00290C83" w:rsidP="0029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C83">
        <w:rPr>
          <w:rFonts w:ascii="Times New Roman" w:hAnsi="Times New Roman"/>
          <w:sz w:val="24"/>
          <w:szCs w:val="24"/>
        </w:rPr>
        <w:t>Документовед: высшее профессиональное образование без предъявления требований к стажу работы.</w:t>
      </w:r>
    </w:p>
    <w:p w:rsidR="00A207A4" w:rsidRPr="00290C83" w:rsidRDefault="00A207A4" w:rsidP="00A207A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C83">
        <w:rPr>
          <w:rFonts w:ascii="Times New Roman" w:hAnsi="Times New Roman"/>
          <w:b/>
          <w:sz w:val="24"/>
          <w:szCs w:val="24"/>
        </w:rPr>
        <w:t>Должностные обязанности</w:t>
      </w:r>
      <w:r w:rsidRPr="00290C83">
        <w:rPr>
          <w:rFonts w:ascii="Times New Roman" w:hAnsi="Times New Roman"/>
          <w:sz w:val="24"/>
          <w:szCs w:val="24"/>
        </w:rPr>
        <w:t xml:space="preserve">.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 Принимает участие в планировании, организации и совершенствовании деятельности службы документационного обеспечения управления, осуществляет </w:t>
      </w:r>
      <w:proofErr w:type="gramStart"/>
      <w:r w:rsidRPr="00290C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0C83">
        <w:rPr>
          <w:rFonts w:ascii="Times New Roman" w:hAnsi="Times New Roman"/>
          <w:sz w:val="24"/>
          <w:szCs w:val="24"/>
        </w:rPr>
        <w:t xml:space="preserve"> состоянием делопроизводства. Подготавливает предложения по обеспечению эргономических условий труда, рационализации рабочих </w:t>
      </w:r>
      <w:proofErr w:type="gramStart"/>
      <w:r w:rsidRPr="00290C83">
        <w:rPr>
          <w:rFonts w:ascii="Times New Roman" w:hAnsi="Times New Roman"/>
          <w:sz w:val="24"/>
          <w:szCs w:val="24"/>
        </w:rPr>
        <w:t>мест работников службы документационного обеспечения управления</w:t>
      </w:r>
      <w:proofErr w:type="gramEnd"/>
      <w:r w:rsidRPr="00290C83">
        <w:rPr>
          <w:rFonts w:ascii="Times New Roman" w:hAnsi="Times New Roman"/>
          <w:sz w:val="24"/>
          <w:szCs w:val="24"/>
        </w:rPr>
        <w:t xml:space="preserve">. 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 Организует внедрение систем ведения документации. Принимает меры по упорядочению состава документов и информационных показателей, сокращению их количества и оптимизации документопотоков. Участвует в отборе документов, передаваемых на государственное хранение, организации хранения и экспертизе ценности документов. 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числе безбумажных), базирующихся на применении вычислительной и микропроцессорной техники, проектировании и актуализации баз и банков данных. 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 Принимает участие в работе по подбору, расстановке и повышению </w:t>
      </w:r>
      <w:proofErr w:type="gramStart"/>
      <w:r w:rsidRPr="00290C83">
        <w:rPr>
          <w:rFonts w:ascii="Times New Roman" w:hAnsi="Times New Roman"/>
          <w:sz w:val="24"/>
          <w:szCs w:val="24"/>
        </w:rPr>
        <w:t>квалификации кадров службы документационного обеспечения управления</w:t>
      </w:r>
      <w:proofErr w:type="gramEnd"/>
      <w:r w:rsidRPr="00290C83">
        <w:rPr>
          <w:rFonts w:ascii="Times New Roman" w:hAnsi="Times New Roman"/>
          <w:sz w:val="24"/>
          <w:szCs w:val="24"/>
        </w:rPr>
        <w:t>.</w:t>
      </w:r>
    </w:p>
    <w:p w:rsidR="00A207A4" w:rsidRPr="00290C83" w:rsidRDefault="00A207A4" w:rsidP="00A207A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C83">
        <w:rPr>
          <w:rFonts w:ascii="Times New Roman" w:hAnsi="Times New Roman"/>
          <w:b/>
          <w:sz w:val="24"/>
          <w:szCs w:val="24"/>
        </w:rPr>
        <w:t>Должен знать:</w:t>
      </w:r>
      <w:r w:rsidRPr="00290C83">
        <w:rPr>
          <w:rFonts w:ascii="Times New Roman" w:hAnsi="Times New Roman"/>
          <w:sz w:val="24"/>
          <w:szCs w:val="24"/>
        </w:rPr>
        <w:t xml:space="preserve"> 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 </w:t>
      </w:r>
      <w:proofErr w:type="gramStart"/>
      <w:r w:rsidRPr="00290C83">
        <w:rPr>
          <w:rFonts w:ascii="Times New Roman" w:hAnsi="Times New Roman"/>
          <w:sz w:val="24"/>
          <w:szCs w:val="24"/>
        </w:rPr>
        <w:t>документационного обеспечения управления; порядок планирования, проектирования и технологию работы на базе организационной и вычислительной техники служб документационного обеспечения управления; методы исследования, анализа, проектирования и развития документационных систем; порядок оформления, классификации, хранения, экспертизы ценности документов; организацию архивного дела; нормативные и методические документы по проектированию и эксплуатации автоматизированных информационных систем управления; основы программирования;</w:t>
      </w:r>
      <w:proofErr w:type="gramEnd"/>
      <w:r w:rsidRPr="00290C83">
        <w:rPr>
          <w:rFonts w:ascii="Times New Roman" w:hAnsi="Times New Roman"/>
          <w:sz w:val="24"/>
          <w:szCs w:val="24"/>
        </w:rPr>
        <w:t xml:space="preserve"> методы проектирования и актуализации баз и банков данных; основы эргономики, социальной психологии, социологии; </w:t>
      </w:r>
      <w:proofErr w:type="spellStart"/>
      <w:r w:rsidRPr="00290C83">
        <w:rPr>
          <w:rFonts w:ascii="Times New Roman" w:hAnsi="Times New Roman"/>
          <w:sz w:val="24"/>
          <w:szCs w:val="24"/>
        </w:rPr>
        <w:t>документообразование</w:t>
      </w:r>
      <w:proofErr w:type="spellEnd"/>
      <w:r w:rsidRPr="00290C83">
        <w:rPr>
          <w:rFonts w:ascii="Times New Roman" w:hAnsi="Times New Roman"/>
          <w:sz w:val="24"/>
          <w:szCs w:val="24"/>
        </w:rPr>
        <w:t>; отечественный и зарубежный опыт в области документационного обеспечения управления; основы экономики, организации труда и управления; законодательство о труде; правила внутреннего трудового распорядка; правила и нормы охраны труда.</w:t>
      </w:r>
    </w:p>
    <w:sectPr w:rsidR="00A207A4" w:rsidRPr="00290C83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D"/>
    <w:rsid w:val="00253DDD"/>
    <w:rsid w:val="00290C83"/>
    <w:rsid w:val="00462CD1"/>
    <w:rsid w:val="00A207A4"/>
    <w:rsid w:val="00B42B9C"/>
    <w:rsid w:val="00C35AC8"/>
    <w:rsid w:val="00D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2019-04-10T09:49:00Z</cp:lastPrinted>
  <dcterms:created xsi:type="dcterms:W3CDTF">2019-04-02T08:18:00Z</dcterms:created>
  <dcterms:modified xsi:type="dcterms:W3CDTF">2019-04-10T09:49:00Z</dcterms:modified>
</cp:coreProperties>
</file>