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DB" w:rsidRDefault="00374BDB" w:rsidP="00374BDB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</w:rPr>
        <w:t>Должностные обязанности, требования</w:t>
      </w:r>
    </w:p>
    <w:p w:rsidR="00374BDB" w:rsidRDefault="00374BDB" w:rsidP="00374BDB">
      <w:pPr>
        <w:pStyle w:val="a3"/>
        <w:spacing w:before="0" w:beforeAutospacing="0" w:after="0" w:afterAutospacing="0"/>
        <w:jc w:val="center"/>
        <w:rPr>
          <w:b/>
          <w:bCs/>
          <w:color w:val="333333"/>
          <w:u w:val="single"/>
        </w:rPr>
      </w:pPr>
      <w:r>
        <w:rPr>
          <w:b/>
          <w:i/>
          <w:color w:val="333333"/>
          <w:kern w:val="36"/>
          <w:u w:val="single"/>
        </w:rPr>
        <w:t>ЛАБОРАНТ</w:t>
      </w:r>
      <w:r>
        <w:rPr>
          <w:b/>
          <w:color w:val="333333"/>
          <w:u w:val="single"/>
        </w:rPr>
        <w:t xml:space="preserve"> </w:t>
      </w:r>
    </w:p>
    <w:p w:rsidR="00374BDB" w:rsidRDefault="00374BDB" w:rsidP="00374BDB">
      <w:pPr>
        <w:spacing w:before="120" w:after="0" w:line="240" w:lineRule="auto"/>
        <w:jc w:val="center"/>
        <w:outlineLvl w:val="0"/>
        <w:rPr>
          <w:rFonts w:ascii="Times New Roman" w:hAnsi="Times New Roman"/>
          <w:color w:val="333333"/>
          <w:kern w:val="36"/>
          <w:sz w:val="20"/>
          <w:szCs w:val="20"/>
        </w:rPr>
      </w:pPr>
      <w:r>
        <w:rPr>
          <w:rFonts w:ascii="Times New Roman" w:hAnsi="Times New Roman"/>
          <w:color w:val="333333"/>
          <w:kern w:val="36"/>
          <w:sz w:val="20"/>
          <w:szCs w:val="20"/>
        </w:rPr>
        <w:t>(согласно Квалификационному справочнику должностей руководителей, специалистов и других служащих, утв. постановлением Минтруда РФ от 21 августа 1998 г. № 37 с изменениями)</w:t>
      </w:r>
    </w:p>
    <w:p w:rsidR="00374BDB" w:rsidRDefault="00374BDB" w:rsidP="00E170D5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E170D5" w:rsidRPr="00E170D5" w:rsidRDefault="00E170D5" w:rsidP="00E170D5">
      <w:pPr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70D5" w:rsidRPr="00E170D5" w:rsidRDefault="00E170D5" w:rsidP="00E170D5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0D5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квалификации.</w:t>
      </w:r>
      <w:r w:rsidRPr="00E170D5">
        <w:rPr>
          <w:rFonts w:ascii="Times New Roman" w:hAnsi="Times New Roman"/>
          <w:color w:val="000000"/>
          <w:sz w:val="24"/>
          <w:szCs w:val="24"/>
        </w:rPr>
        <w:t> 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лет.</w:t>
      </w:r>
    </w:p>
    <w:p w:rsidR="00374BDB" w:rsidRDefault="00374BDB" w:rsidP="00A207A4">
      <w:pPr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07A4" w:rsidRPr="00E170D5" w:rsidRDefault="00A207A4" w:rsidP="00A207A4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70D5">
        <w:rPr>
          <w:rFonts w:ascii="Times New Roman" w:hAnsi="Times New Roman"/>
          <w:b/>
          <w:bCs/>
          <w:color w:val="000000"/>
          <w:sz w:val="24"/>
          <w:szCs w:val="24"/>
        </w:rPr>
        <w:t>Должностные обязанности.</w:t>
      </w:r>
      <w:r w:rsidRPr="00E170D5">
        <w:rPr>
          <w:rFonts w:ascii="Times New Roman" w:hAnsi="Times New Roman"/>
          <w:color w:val="000000"/>
          <w:sz w:val="24"/>
          <w:szCs w:val="24"/>
        </w:rPr>
        <w:t> Выполняет лабораторные анализы, испытания, измерения и другие виды работ при проведении исследований и разработок. Принимает участие в сборе и обработке материалов в процессе исследований в соответствии с утвержденной программой работы. Следит за исправным состоянием лабораторного оборудования, осуществляет его наладку. Подготавливает оборудование (приборы, аппаратуру) к проведению экспериментов, осуществляет его проверку и простую регулировку согласно разработанным инструкциям и другой технической документации. 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журналы. Обеспечивает сотрудников подразделения необходимыми для работы оборудованием, материалами, реактивами и др. Обрабатывает, систематизирует и оформляет в соответствии с методическими документами результаты анализов, испытаний, измерений, ведет их учет. Производит выборку данных из литературных источников, реферативных и информационных изданий, нормативно-технической документации в соответствии с установленным заданием. Выполняет различные вычислительные и графические работы, связанные с проводимыми исследованиями и экспериментами. Принимает участие в составлении и оформлении технической документации по выполненным работам.</w:t>
      </w:r>
    </w:p>
    <w:p w:rsidR="00374BDB" w:rsidRDefault="00374BDB" w:rsidP="00A207A4">
      <w:pPr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07A4" w:rsidRPr="00E170D5" w:rsidRDefault="00A207A4" w:rsidP="00A207A4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E170D5">
        <w:rPr>
          <w:rFonts w:ascii="Times New Roman" w:hAnsi="Times New Roman"/>
          <w:b/>
          <w:bCs/>
          <w:color w:val="000000"/>
          <w:sz w:val="24"/>
          <w:szCs w:val="24"/>
        </w:rPr>
        <w:t>Должен знать:</w:t>
      </w:r>
      <w:r w:rsidRPr="00E170D5">
        <w:rPr>
          <w:rFonts w:ascii="Times New Roman" w:hAnsi="Times New Roman"/>
          <w:color w:val="000000"/>
          <w:sz w:val="24"/>
          <w:szCs w:val="24"/>
        </w:rPr>
        <w:t> руководящие, нормативные и справочные материалы, касающиеся тематики работы; методы проведения анализов, испытаний и других видов исследований; действующие стандарты и технические условия на разрабатываемую техническую документацию, порядок ее оформления; лабораторное оборудование, контрольно-измерительную аппаратуру и правила ее эксплуатации; методы и средства выполнения технических расчетов, вычислительных и графических работ; основы экономики, организации труда и производства, правила эксплуатации вычислительной техники; основы законодательства о труде; правила внутреннего трудового распорядка; правила и нормы охраны труда.</w:t>
      </w:r>
    </w:p>
    <w:sectPr w:rsidR="00A207A4" w:rsidRPr="00E170D5" w:rsidSect="000F5190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DD"/>
    <w:rsid w:val="00253DDD"/>
    <w:rsid w:val="00374BDB"/>
    <w:rsid w:val="00A207A4"/>
    <w:rsid w:val="00DB5845"/>
    <w:rsid w:val="00E1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2019-04-02T08:18:00Z</dcterms:created>
  <dcterms:modified xsi:type="dcterms:W3CDTF">2019-04-10T09:52:00Z</dcterms:modified>
</cp:coreProperties>
</file>