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D6" w:rsidRPr="00C731D6" w:rsidRDefault="00C731D6" w:rsidP="00C731D6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 w:rsidRPr="00C731D6">
        <w:rPr>
          <w:b/>
          <w:color w:val="333333"/>
        </w:rPr>
        <w:t>Должностные обязанности, требования</w:t>
      </w:r>
    </w:p>
    <w:p w:rsidR="00C731D6" w:rsidRPr="00C731D6" w:rsidRDefault="00C731D6" w:rsidP="00C731D6">
      <w:pPr>
        <w:pStyle w:val="a3"/>
        <w:spacing w:before="0" w:beforeAutospacing="0" w:after="0" w:afterAutospacing="0"/>
        <w:jc w:val="center"/>
        <w:rPr>
          <w:b/>
          <w:bCs/>
          <w:color w:val="333333"/>
          <w:u w:val="single"/>
        </w:rPr>
      </w:pPr>
      <w:r w:rsidRPr="00C731D6">
        <w:rPr>
          <w:b/>
          <w:color w:val="333333"/>
          <w:u w:val="single"/>
        </w:rPr>
        <w:t>Учебный мастер</w:t>
      </w:r>
    </w:p>
    <w:p w:rsidR="00FD1CE4" w:rsidRPr="00FD1CE4" w:rsidRDefault="00FD1CE4" w:rsidP="00FD1CE4">
      <w:pPr>
        <w:spacing w:before="120" w:after="0" w:line="240" w:lineRule="auto"/>
        <w:jc w:val="center"/>
        <w:outlineLvl w:val="0"/>
        <w:rPr>
          <w:rFonts w:ascii="Times New Roman" w:hAnsi="Times New Roman"/>
          <w:color w:val="333333"/>
          <w:kern w:val="36"/>
          <w:sz w:val="20"/>
          <w:szCs w:val="20"/>
        </w:rPr>
      </w:pPr>
      <w:r w:rsidRPr="00FD1CE4">
        <w:rPr>
          <w:rFonts w:ascii="Times New Roman" w:hAnsi="Times New Roman"/>
          <w:color w:val="333333"/>
          <w:kern w:val="36"/>
          <w:sz w:val="20"/>
          <w:szCs w:val="20"/>
        </w:rPr>
        <w:t>(согласно Квалификационному справочнику должностей руководителей, специалистов и других служащих, утв. постановлением Минтруда РФ от 21 августа 1998 г. № 37 с изменениями)</w:t>
      </w:r>
    </w:p>
    <w:p w:rsidR="00C731D6" w:rsidRPr="00C731D6" w:rsidRDefault="00C731D6" w:rsidP="00FD1CE4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C731D6" w:rsidRPr="00C731D6" w:rsidRDefault="00C731D6" w:rsidP="00FD1CE4">
      <w:pPr>
        <w:pStyle w:val="a3"/>
        <w:spacing w:before="0" w:beforeAutospacing="0" w:after="0" w:afterAutospacing="0"/>
        <w:jc w:val="both"/>
        <w:rPr>
          <w:color w:val="333333"/>
        </w:rPr>
      </w:pPr>
      <w:r w:rsidRPr="00C731D6">
        <w:rPr>
          <w:b/>
          <w:bCs/>
          <w:color w:val="333333"/>
        </w:rPr>
        <w:t>Должностные обязанности.</w:t>
      </w:r>
      <w:r w:rsidRPr="00C731D6">
        <w:rPr>
          <w:color w:val="333333"/>
        </w:rPr>
        <w:t xml:space="preserve"> Организует работу техников и лаборантов по подготовке лабораторных работ, семинарских занятий, практических занятий. Снимает показания приборов, используемых в работе. Проводит профилактические осмотры используемого в работе оборудования и приборов, организует поверку приборов, оперативно принимает меры по устранению выявленных неполадок. Обеспечивает рабочее состояние лабораторного оборудования. Принимает участие: в монтаже, наладке, проведении регламентных работ лабораторий и кафедр, составлении планов развития лабораторной базы кафедры, расширения использования новейших образовательных технологий, разработке и вводе в эксплуатацию новых лабораторных установок, стендов, приборов и оборудования, в разработке технической и методической документации по использованию оборудования в учебном процессе. Следит за правильностью эксплуатации лабораторного фонда приборов и оборудования. Присутствует на лабораторных и практических занятиях с целью устранения различного рода неполадок и сбоев в работе приборов, стендов, установок и оборудования. Проводит демонстрацию работы на лабораторном оборудовании, демонстрацию действия приборов, стендов, установок, объясняет обучающимся (студентам, слушателям) правила их эксплуатации и использования в практических занятиях и в лабораторных работах. Проводит занятия с обучающимися (студентами, слушателями) о правилах работы с контрольно-измерительными приборами и инструментами, на лабораторном оборудовании, стендах, установках. Проводит с обучающимися (студентами, слушателями) инструктаж по охране труда и пожарной безопасности, электробезопасности, разъясняет правила соблюдения режимов </w:t>
      </w:r>
      <w:proofErr w:type="spellStart"/>
      <w:r w:rsidRPr="00C731D6">
        <w:rPr>
          <w:color w:val="333333"/>
        </w:rPr>
        <w:t>энерг</w:t>
      </w:r>
      <w:proofErr w:type="gramStart"/>
      <w:r w:rsidRPr="00C731D6">
        <w:rPr>
          <w:color w:val="333333"/>
        </w:rPr>
        <w:t>о</w:t>
      </w:r>
      <w:proofErr w:type="spellEnd"/>
      <w:r w:rsidRPr="00C731D6">
        <w:rPr>
          <w:color w:val="333333"/>
        </w:rPr>
        <w:t>-</w:t>
      </w:r>
      <w:proofErr w:type="gramEnd"/>
      <w:r w:rsidRPr="00C731D6">
        <w:rPr>
          <w:color w:val="333333"/>
        </w:rPr>
        <w:t xml:space="preserve"> и </w:t>
      </w:r>
      <w:proofErr w:type="spellStart"/>
      <w:r w:rsidRPr="00C731D6">
        <w:rPr>
          <w:color w:val="333333"/>
        </w:rPr>
        <w:t>теплосбережен</w:t>
      </w:r>
      <w:bookmarkStart w:id="0" w:name="_GoBack"/>
      <w:bookmarkEnd w:id="0"/>
      <w:r w:rsidRPr="00C731D6">
        <w:rPr>
          <w:color w:val="333333"/>
        </w:rPr>
        <w:t>ия</w:t>
      </w:r>
      <w:proofErr w:type="spellEnd"/>
      <w:r w:rsidRPr="00C731D6">
        <w:rPr>
          <w:color w:val="333333"/>
        </w:rPr>
        <w:t>. Следит за состоянием учебных мест, техники, приборов, оборудования, за их обновлением, заменой комплектующих изделий и наличием запчастей к нему. Следит за обновлением учебных, учебно-методических пособий, макетов, стендов.</w:t>
      </w:r>
    </w:p>
    <w:p w:rsidR="00C731D6" w:rsidRDefault="00C731D6" w:rsidP="00FD1CE4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C731D6" w:rsidRPr="00C731D6" w:rsidRDefault="00C731D6" w:rsidP="00FD1CE4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gramStart"/>
      <w:r w:rsidRPr="00C731D6">
        <w:rPr>
          <w:b/>
          <w:bCs/>
          <w:color w:val="333333"/>
        </w:rPr>
        <w:t>Должен знать:</w:t>
      </w:r>
      <w:r w:rsidRPr="00C731D6">
        <w:rPr>
          <w:color w:val="333333"/>
        </w:rPr>
        <w:t> локальные нормативные акты образовательного учреждения, нормативные и методические документы по организации учебного процесса, составлению учебной документации и обеспечению учебного процесса, правила организации и регулирования учебного процесса, основные технологические процессы и приемы работы по направлениям деятельности образовательного учреждения, правила эксплуатации, монтажа, ремонта используемого оборудования, порядок и правила работы на стендах и</w:t>
      </w:r>
      <w:proofErr w:type="gramEnd"/>
      <w:r w:rsidRPr="00C731D6">
        <w:rPr>
          <w:color w:val="333333"/>
        </w:rPr>
        <w:t xml:space="preserve"> </w:t>
      </w:r>
      <w:proofErr w:type="gramStart"/>
      <w:r w:rsidRPr="00C731D6">
        <w:rPr>
          <w:color w:val="333333"/>
        </w:rPr>
        <w:t>установках</w:t>
      </w:r>
      <w:proofErr w:type="gramEnd"/>
      <w:r w:rsidRPr="00C731D6">
        <w:rPr>
          <w:color w:val="333333"/>
        </w:rPr>
        <w:t>, на которых проводятся лабораторные работы, практические занятия и семинары, правила по охране труда и пожарной безопасности.</w:t>
      </w:r>
    </w:p>
    <w:p w:rsidR="00C731D6" w:rsidRDefault="00C731D6" w:rsidP="00FD1CE4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</w:p>
    <w:p w:rsidR="00C731D6" w:rsidRPr="00C731D6" w:rsidRDefault="00C731D6" w:rsidP="00FD1CE4">
      <w:pPr>
        <w:pStyle w:val="a3"/>
        <w:spacing w:before="0" w:beforeAutospacing="0" w:after="0" w:afterAutospacing="0"/>
        <w:jc w:val="both"/>
        <w:rPr>
          <w:color w:val="333333"/>
        </w:rPr>
      </w:pPr>
      <w:r w:rsidRPr="00C731D6">
        <w:rPr>
          <w:b/>
          <w:bCs/>
          <w:color w:val="333333"/>
        </w:rPr>
        <w:t>Требования к квалификации.</w:t>
      </w:r>
    </w:p>
    <w:p w:rsidR="00C731D6" w:rsidRPr="00C731D6" w:rsidRDefault="00C731D6" w:rsidP="00FD1CE4">
      <w:pPr>
        <w:pStyle w:val="a3"/>
        <w:spacing w:before="0" w:beforeAutospacing="0" w:after="0" w:afterAutospacing="0"/>
        <w:jc w:val="both"/>
        <w:rPr>
          <w:color w:val="333333"/>
        </w:rPr>
      </w:pPr>
      <w:r w:rsidRPr="00C731D6">
        <w:rPr>
          <w:color w:val="333333"/>
        </w:rPr>
        <w:t>Учебный мастер I категории - высшее профессиональное образование и стаж работы в должности учебного мастера II категории не менее 3 лет.</w:t>
      </w:r>
    </w:p>
    <w:p w:rsidR="00C731D6" w:rsidRPr="00C731D6" w:rsidRDefault="00C731D6" w:rsidP="00FD1CE4">
      <w:pPr>
        <w:pStyle w:val="a3"/>
        <w:spacing w:before="0" w:beforeAutospacing="0" w:after="0" w:afterAutospacing="0"/>
        <w:jc w:val="both"/>
        <w:rPr>
          <w:color w:val="333333"/>
        </w:rPr>
      </w:pPr>
      <w:r w:rsidRPr="00C731D6">
        <w:rPr>
          <w:color w:val="333333"/>
        </w:rPr>
        <w:t>Учебный мастер II категории - высшее профессиональное образование и стаж работы в должности учебного мастера не менее 2 лет.</w:t>
      </w:r>
    </w:p>
    <w:p w:rsidR="00C731D6" w:rsidRPr="00C731D6" w:rsidRDefault="00C731D6" w:rsidP="00FD1CE4">
      <w:pPr>
        <w:pStyle w:val="a3"/>
        <w:spacing w:before="0" w:beforeAutospacing="0" w:after="0" w:afterAutospacing="0"/>
        <w:jc w:val="both"/>
        <w:rPr>
          <w:color w:val="333333"/>
        </w:rPr>
      </w:pPr>
      <w:r w:rsidRPr="00C731D6">
        <w:rPr>
          <w:color w:val="333333"/>
        </w:rPr>
        <w:t>Учебный мастер - высшее профессиональное образование без предъявления требований к стажу работы или среднее профессиональное образование и стаж работы по направлению профессиональной деятельности не менее 2 лет.</w:t>
      </w:r>
    </w:p>
    <w:p w:rsidR="003453D2" w:rsidRPr="00C731D6" w:rsidRDefault="003453D2" w:rsidP="00FD1C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53D2" w:rsidRPr="00C7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19"/>
    <w:rsid w:val="003453D2"/>
    <w:rsid w:val="00C731D6"/>
    <w:rsid w:val="00C83619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2019-04-10T09:47:00Z</cp:lastPrinted>
  <dcterms:created xsi:type="dcterms:W3CDTF">2019-04-10T09:41:00Z</dcterms:created>
  <dcterms:modified xsi:type="dcterms:W3CDTF">2019-04-10T09:47:00Z</dcterms:modified>
</cp:coreProperties>
</file>