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F1B" w:rsidRPr="00123C59" w:rsidRDefault="00123C59" w:rsidP="00123C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3C59">
        <w:rPr>
          <w:rFonts w:ascii="Times New Roman" w:hAnsi="Times New Roman" w:cs="Times New Roman"/>
          <w:b/>
          <w:sz w:val="28"/>
          <w:szCs w:val="28"/>
        </w:rPr>
        <w:t>Сведения о научном руководителе</w:t>
      </w:r>
    </w:p>
    <w:p w:rsidR="00123C59" w:rsidRPr="002F28E2" w:rsidRDefault="00123C59" w:rsidP="00123C59">
      <w:pPr>
        <w:jc w:val="center"/>
        <w:rPr>
          <w:rFonts w:ascii="Times New Roman" w:hAnsi="Times New Roman" w:cs="Times New Roman"/>
          <w:sz w:val="28"/>
          <w:szCs w:val="28"/>
        </w:rPr>
      </w:pPr>
      <w:r w:rsidRPr="002F28E2">
        <w:rPr>
          <w:rFonts w:ascii="Times New Roman" w:hAnsi="Times New Roman" w:cs="Times New Roman"/>
          <w:sz w:val="28"/>
          <w:szCs w:val="28"/>
        </w:rPr>
        <w:t xml:space="preserve">по диссертации </w:t>
      </w:r>
      <w:proofErr w:type="spellStart"/>
      <w:r w:rsidR="00D53A5E">
        <w:rPr>
          <w:rFonts w:ascii="Times New Roman" w:hAnsi="Times New Roman" w:cs="Times New Roman"/>
          <w:sz w:val="28"/>
          <w:szCs w:val="28"/>
        </w:rPr>
        <w:t>Стефанчук</w:t>
      </w:r>
      <w:proofErr w:type="spellEnd"/>
      <w:r w:rsidR="00D53A5E">
        <w:rPr>
          <w:rFonts w:ascii="Times New Roman" w:hAnsi="Times New Roman" w:cs="Times New Roman"/>
          <w:sz w:val="28"/>
          <w:szCs w:val="28"/>
        </w:rPr>
        <w:t xml:space="preserve"> Елены Николаевны</w:t>
      </w:r>
    </w:p>
    <w:p w:rsidR="00123C59" w:rsidRPr="002F28E2" w:rsidRDefault="00D53A5E" w:rsidP="002F28E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тему: «</w:t>
      </w:r>
      <w:r w:rsidRPr="00D53A5E">
        <w:rPr>
          <w:rFonts w:ascii="Times New Roman" w:hAnsi="Times New Roman" w:cs="Times New Roman"/>
          <w:sz w:val="28"/>
          <w:szCs w:val="28"/>
        </w:rPr>
        <w:t>Организационно-экономические инструменты инновационного развития промышленности в постиндустриальных условиях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23C59" w:rsidRDefault="00123C59" w:rsidP="00123C59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23C59" w:rsidTr="00123C59">
        <w:tc>
          <w:tcPr>
            <w:tcW w:w="4785" w:type="dxa"/>
          </w:tcPr>
          <w:p w:rsidR="00123C59" w:rsidRDefault="00123C59" w:rsidP="00123C5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 отчество</w:t>
            </w:r>
          </w:p>
        </w:tc>
        <w:tc>
          <w:tcPr>
            <w:tcW w:w="4786" w:type="dxa"/>
          </w:tcPr>
          <w:p w:rsidR="00123C59" w:rsidRDefault="00D53A5E" w:rsidP="002F28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Дмитрий Аркадьевич</w:t>
            </w:r>
          </w:p>
        </w:tc>
      </w:tr>
      <w:tr w:rsidR="00123C59" w:rsidTr="00123C59">
        <w:tc>
          <w:tcPr>
            <w:tcW w:w="4785" w:type="dxa"/>
          </w:tcPr>
          <w:p w:rsidR="00123C59" w:rsidRDefault="00123C59" w:rsidP="00123C5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Ученая степень, № диплома</w:t>
            </w:r>
          </w:p>
        </w:tc>
        <w:tc>
          <w:tcPr>
            <w:tcW w:w="4786" w:type="dxa"/>
          </w:tcPr>
          <w:p w:rsidR="00123C59" w:rsidRDefault="00D53A5E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Доктор наук, </w:t>
            </w:r>
          </w:p>
        </w:tc>
      </w:tr>
      <w:tr w:rsidR="00123C59" w:rsidTr="00123C59">
        <w:tc>
          <w:tcPr>
            <w:tcW w:w="4785" w:type="dxa"/>
          </w:tcPr>
          <w:p w:rsidR="00123C59" w:rsidRDefault="00123C59" w:rsidP="00123C5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Шифр и название научной специальности, по которой защищена диссертация</w:t>
            </w:r>
          </w:p>
        </w:tc>
        <w:tc>
          <w:tcPr>
            <w:tcW w:w="4786" w:type="dxa"/>
          </w:tcPr>
          <w:p w:rsidR="00D53A5E" w:rsidRPr="00D53A5E" w:rsidRDefault="00D53A5E" w:rsidP="00D5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3A5E">
              <w:rPr>
                <w:rFonts w:ascii="Times New Roman" w:hAnsi="Times New Roman" w:cs="Times New Roman"/>
                <w:sz w:val="28"/>
                <w:szCs w:val="28"/>
              </w:rPr>
              <w:t>08.00.05 - Экономика и управление народным хозяйством: экономика,</w:t>
            </w:r>
          </w:p>
          <w:p w:rsidR="00D53A5E" w:rsidRPr="00D53A5E" w:rsidRDefault="00D53A5E" w:rsidP="00D5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3A5E">
              <w:rPr>
                <w:rFonts w:ascii="Times New Roman" w:hAnsi="Times New Roman" w:cs="Times New Roman"/>
                <w:sz w:val="28"/>
                <w:szCs w:val="28"/>
              </w:rPr>
              <w:t>организация и управление предприятиями, отраслями, комплексами</w:t>
            </w:r>
          </w:p>
          <w:p w:rsidR="00123C59" w:rsidRDefault="00D53A5E" w:rsidP="00D5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3A5E">
              <w:rPr>
                <w:rFonts w:ascii="Times New Roman" w:hAnsi="Times New Roman" w:cs="Times New Roman"/>
                <w:sz w:val="28"/>
                <w:szCs w:val="28"/>
              </w:rPr>
              <w:t>(промышленность)</w:t>
            </w:r>
          </w:p>
        </w:tc>
      </w:tr>
      <w:tr w:rsidR="00123C59" w:rsidTr="00123C59">
        <w:tc>
          <w:tcPr>
            <w:tcW w:w="4785" w:type="dxa"/>
          </w:tcPr>
          <w:p w:rsidR="00123C59" w:rsidRDefault="00123C59" w:rsidP="00123C5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Ученое звание, № аттестата</w:t>
            </w:r>
          </w:p>
        </w:tc>
        <w:tc>
          <w:tcPr>
            <w:tcW w:w="4786" w:type="dxa"/>
          </w:tcPr>
          <w:p w:rsidR="00123C59" w:rsidRDefault="00D53A5E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Профессор, </w:t>
            </w:r>
          </w:p>
        </w:tc>
      </w:tr>
      <w:tr w:rsidR="00123C59" w:rsidTr="00123C59">
        <w:tc>
          <w:tcPr>
            <w:tcW w:w="4785" w:type="dxa"/>
          </w:tcPr>
          <w:p w:rsidR="00123C59" w:rsidRDefault="00123C59" w:rsidP="00123C5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Полное наименование организации, являющееся основным местом  работы</w:t>
            </w:r>
          </w:p>
        </w:tc>
        <w:tc>
          <w:tcPr>
            <w:tcW w:w="4786" w:type="dxa"/>
          </w:tcPr>
          <w:p w:rsidR="00123C59" w:rsidRDefault="00D53A5E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Федеральное государственное бюджетное образовательное учреждение высшего профессионального образования «Московский государственный университет пищевых производств»</w:t>
            </w:r>
          </w:p>
        </w:tc>
      </w:tr>
      <w:tr w:rsidR="00123C59" w:rsidTr="00123C59">
        <w:tc>
          <w:tcPr>
            <w:tcW w:w="4785" w:type="dxa"/>
          </w:tcPr>
          <w:p w:rsidR="00123C59" w:rsidRDefault="00123C59" w:rsidP="00123C5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Занимаемая должность с указанием структурного подразделения</w:t>
            </w:r>
          </w:p>
        </w:tc>
        <w:tc>
          <w:tcPr>
            <w:tcW w:w="4786" w:type="dxa"/>
          </w:tcPr>
          <w:p w:rsidR="00123C59" w:rsidRDefault="00D53A5E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Ректор, заведующий кафедрой «Современные торговые операции север-юг»</w:t>
            </w:r>
          </w:p>
        </w:tc>
      </w:tr>
      <w:tr w:rsidR="00123C59" w:rsidTr="0055277B">
        <w:tc>
          <w:tcPr>
            <w:tcW w:w="9571" w:type="dxa"/>
            <w:gridSpan w:val="2"/>
          </w:tcPr>
          <w:p w:rsidR="00123C59" w:rsidRPr="00123C59" w:rsidRDefault="00123C59" w:rsidP="00123C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C59">
              <w:rPr>
                <w:rFonts w:ascii="Times New Roman" w:hAnsi="Times New Roman" w:cs="Times New Roman"/>
                <w:b/>
                <w:sz w:val="28"/>
                <w:szCs w:val="28"/>
              </w:rPr>
              <w:t>Список публикаций по профилю рассматриваемой работы</w:t>
            </w:r>
          </w:p>
        </w:tc>
      </w:tr>
      <w:tr w:rsidR="00123C59" w:rsidTr="0055277B">
        <w:tc>
          <w:tcPr>
            <w:tcW w:w="9571" w:type="dxa"/>
            <w:gridSpan w:val="2"/>
          </w:tcPr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4C4B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Д.А.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ОВЫШЕНИЕ ЭФФЕКТИВНОСТИ ПРОИЗВОДСТВЕННЫХ ХОЛДИНГОВ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/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Л.М. Луценко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Ю.И. Сидоренко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// Мир агробизнеса. 2011.№1. С. 6-9.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Д.А.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СТРАТЕГИЧЕСКИХ ИНСТРУМЕНТОВ РАЗВИТИЯ ПРЕДПРИЯТИЙ ЛЕГКОЙ ПРОМЫШЛЕННОСТИ/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Комолов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// Бизнес в законе. Экономико-юридический журнал. 2013. № 4. С. 76-79.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ВОСПРОИЗВОДСТВЕННАЯ РОЛЬ СОВРЕМЕННОГО ПРОМЫШЛЕННОГО ПРОИЗВОДСТВА/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Д.А.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Татуев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// Вестник Института дружбы народов Кавказа Теория экономики и управления народным хозяйством. 2013.№4 (28). С. 10-14.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ФУНКЦИАНИРОВАНИЯ ПРОМЫШЛЕННОСТИ В ОТЕЧЕСТВЕННОЙ ЭКОНОМИКЕ/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Д.А.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Керефов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М.А.// Вестник Института дружбы народов Кавказа Теория экономики и управления народным хозяйством. 2013. № 4(28). С. 39-46.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ПРИОРИТЕТЫ ПРОМЫШЛЕННОГО РАЗВИТИЯ НАЦИОНАЛЬНОЙ ЭКОНОМИКИ/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Татуев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А.А.,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Керефов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М.А.// Вестник Института дружбы народов Кавказа Теория экономики и управления народным хозяйством. 2013. № 4(28). С. 47-55.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ПРОБЛЕМЫ ВОСПРОИЗВОДСТВЕННОЙ КОНКУРЕНТОСПОСОБНОСТИ СОВРЕМЕННОЙ ПРОМЫШЛЕННОСТИ/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Д.А.//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Terra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Economicus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. 2013. Т. 11. № 4-2. С. 77-81.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СПЕЦИФИКА ВОСПРОИЗВОДСТВЕННОЙ РОЛИ ПРОМЫШЛЕННОСТИ В СОВРЕМЕННОЙ ЭКОНОМИКЕ/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Кукарин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М.В.// Экономические науки. 2014. № 112. С. 16-19.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ПРОБЛЕМЫ ФОРМИРОВАНИЯ НОВОЙ ВОСПРОИЗВОДСТВЕННОЙ РОЛИ ПРОМЫШЛЕННОСТИ/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Кукарин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М.В.// Вопросы экономики и права. 2014. № 69. С.70-74.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Ашхотов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В.Ю., Белов В.В. Новые вызовы промышленной экономической политики России // Экономика и предпринимательство.- 2014.-№12.ч.2-0,9п.л</w:t>
            </w:r>
            <w:proofErr w:type="gram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(авт.0,3п.л.)-С.112-118.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 ,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Ляпунцова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Е.В, Инновационные факторы социально-экономического развития российской промышленности //Вестник СОГУ .-2014.-№4-0,8п.л</w:t>
            </w:r>
            <w:proofErr w:type="gram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.(</w:t>
            </w:r>
            <w:proofErr w:type="gram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авт.0,4п.л.)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Нагоев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А.Б.Состояние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и направления реструктуризации отраслей промышленности в СКФО//Вестник СОГУ .-2015.-№…-0,8п.л</w:t>
            </w:r>
            <w:proofErr w:type="gram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.(</w:t>
            </w:r>
            <w:proofErr w:type="gram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авт.0,4п.л.)</w:t>
            </w: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Татуев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А.А. Воспроизводственная роль </w:t>
            </w:r>
            <w:proofErr w:type="gram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инновационного</w:t>
            </w:r>
            <w:proofErr w:type="gramEnd"/>
          </w:p>
          <w:p w:rsidR="004C4BE1" w:rsidRPr="004C4BE1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промышленного производства// Сборник Материалов международной очной научно-практической конференции « Морально-этические аспекты и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темпорально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-экологические императивы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инвенционного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процесса генерации новых научно-технических знаний» г. Ставрополь, 31 января 2014 г Институт Дружбы народов Кавказа. – Ставрополь: РИО ИДНК, 2014.-С. 226-231 –0,8п.л</w:t>
            </w:r>
            <w:proofErr w:type="gram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.(</w:t>
            </w:r>
            <w:proofErr w:type="gram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авт.0,4п.л.)</w:t>
            </w:r>
          </w:p>
          <w:p w:rsidR="00123C59" w:rsidRDefault="004C4BE1" w:rsidP="004C4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Еделев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Д.А., </w:t>
            </w:r>
            <w:proofErr w:type="spell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Татуев</w:t>
            </w:r>
            <w:proofErr w:type="spell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 xml:space="preserve"> А.А. Воспроизводственная роль промышленного производства российских регионов// Материалы II международной научно-практической конференции «Модернизация экономики и управления» «Северо-Кавказский федеральный университет». 27 февраля 2014 года. – </w:t>
            </w:r>
            <w:r w:rsidRPr="004C4B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Ставрополь: Изд-во Ставролит, 2014.С.141-143. -0,6п.л</w:t>
            </w:r>
            <w:proofErr w:type="gramStart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.(</w:t>
            </w:r>
            <w:proofErr w:type="gramEnd"/>
            <w:r w:rsidRPr="004C4BE1">
              <w:rPr>
                <w:rFonts w:ascii="Times New Roman" w:hAnsi="Times New Roman" w:cs="Times New Roman"/>
                <w:sz w:val="28"/>
                <w:szCs w:val="28"/>
              </w:rPr>
              <w:t>авт.0,3п.л.)</w:t>
            </w: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C59" w:rsidRDefault="00123C59" w:rsidP="0012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23C59" w:rsidRDefault="00123C59" w:rsidP="00123C5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23C59" w:rsidRDefault="00D53A5E" w:rsidP="00123C5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 Д.А.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Еделев</w:t>
      </w:r>
      <w:proofErr w:type="spellEnd"/>
    </w:p>
    <w:sectPr w:rsidR="00123C59" w:rsidSect="00154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C59"/>
    <w:rsid w:val="00123C59"/>
    <w:rsid w:val="00154F1B"/>
    <w:rsid w:val="002F28E2"/>
    <w:rsid w:val="004C4BE1"/>
    <w:rsid w:val="00577C3B"/>
    <w:rsid w:val="006E2505"/>
    <w:rsid w:val="00A941D5"/>
    <w:rsid w:val="00D27670"/>
    <w:rsid w:val="00D53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3C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C4BE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3C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C4B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DBB6AC-7E9A-4F84-9D42-0F4023E78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553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dcterms:created xsi:type="dcterms:W3CDTF">2015-03-28T11:34:00Z</dcterms:created>
  <dcterms:modified xsi:type="dcterms:W3CDTF">2015-03-28T11:34:00Z</dcterms:modified>
</cp:coreProperties>
</file>